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BF" w:rsidRDefault="00464EBF" w:rsidP="0082623D">
      <w:pPr>
        <w:spacing w:after="0" w:line="240" w:lineRule="auto"/>
        <w:rPr>
          <w:rFonts w:ascii="Times New Roman" w:eastAsia="Times New Roman" w:hAnsi="Times New Roman" w:cs="Times New Roman"/>
          <w:sz w:val="24"/>
          <w:szCs w:val="24"/>
        </w:rPr>
      </w:pPr>
    </w:p>
    <w:p w:rsidR="00464EBF" w:rsidRDefault="006650E0" w:rsidP="00826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AE632F6" wp14:editId="2C3DED7F">
                <wp:simplePos x="0" y="0"/>
                <wp:positionH relativeFrom="column">
                  <wp:posOffset>3362325</wp:posOffset>
                </wp:positionH>
                <wp:positionV relativeFrom="paragraph">
                  <wp:posOffset>158115</wp:posOffset>
                </wp:positionV>
                <wp:extent cx="2603500" cy="904875"/>
                <wp:effectExtent l="0" t="0" r="635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E0" w:rsidRDefault="006650E0" w:rsidP="007B55AE">
                            <w:pPr>
                              <w:pStyle w:val="NoSpacing"/>
                              <w:jc w:val="right"/>
                              <w:rPr>
                                <w:rStyle w:val="Strong"/>
                              </w:rPr>
                            </w:pPr>
                            <w:r>
                              <w:rPr>
                                <w:rStyle w:val="Strong"/>
                              </w:rPr>
                              <w:t>Mary Black Physicians Group Urology</w:t>
                            </w:r>
                          </w:p>
                          <w:p w:rsidR="0082623D" w:rsidRPr="007B55AE" w:rsidRDefault="0082623D" w:rsidP="007B55AE">
                            <w:pPr>
                              <w:pStyle w:val="NoSpacing"/>
                              <w:jc w:val="right"/>
                              <w:rPr>
                                <w:rStyle w:val="Strong"/>
                              </w:rPr>
                            </w:pPr>
                            <w:r w:rsidRPr="007B55AE">
                              <w:rPr>
                                <w:rStyle w:val="Strong"/>
                              </w:rPr>
                              <w:t>11 Doctor’s Park Drive</w:t>
                            </w:r>
                            <w:r w:rsidR="007B55AE">
                              <w:rPr>
                                <w:rStyle w:val="Strong"/>
                              </w:rPr>
                              <w:t>, S</w:t>
                            </w:r>
                            <w:r w:rsidRPr="007B55AE">
                              <w:rPr>
                                <w:rStyle w:val="Strong"/>
                              </w:rPr>
                              <w:t>uite 220</w:t>
                            </w:r>
                          </w:p>
                          <w:p w:rsidR="0082623D" w:rsidRPr="007B55AE" w:rsidRDefault="0082623D" w:rsidP="007B55AE">
                            <w:pPr>
                              <w:pStyle w:val="NoSpacing"/>
                              <w:jc w:val="right"/>
                              <w:rPr>
                                <w:rStyle w:val="Strong"/>
                              </w:rPr>
                            </w:pPr>
                            <w:r w:rsidRPr="007B55AE">
                              <w:rPr>
                                <w:rStyle w:val="Strong"/>
                              </w:rPr>
                              <w:t>Spartanburg, SC 29307</w:t>
                            </w:r>
                          </w:p>
                          <w:p w:rsidR="0082623D" w:rsidRPr="007B55AE" w:rsidRDefault="0082623D" w:rsidP="007B55AE">
                            <w:pPr>
                              <w:pStyle w:val="NoSpacing"/>
                              <w:jc w:val="right"/>
                              <w:rPr>
                                <w:b/>
                                <w:smallCaps/>
                                <w:color w:val="808080"/>
                                <w:sz w:val="20"/>
                              </w:rPr>
                            </w:pPr>
                            <w:r w:rsidRPr="007B55AE">
                              <w:rPr>
                                <w:b/>
                                <w:smallCaps/>
                                <w:color w:val="808080"/>
                                <w:sz w:val="20"/>
                              </w:rPr>
                              <w:t>Phone:</w:t>
                            </w:r>
                            <w:r w:rsidR="00D20876">
                              <w:rPr>
                                <w:b/>
                                <w:smallCaps/>
                                <w:color w:val="808080"/>
                                <w:sz w:val="20"/>
                              </w:rPr>
                              <w:t xml:space="preserve"> </w:t>
                            </w:r>
                            <w:r w:rsidRPr="007B55AE">
                              <w:rPr>
                                <w:b/>
                                <w:smallCaps/>
                                <w:color w:val="808080"/>
                                <w:sz w:val="20"/>
                              </w:rPr>
                              <w:t>(864) 253-8055  Fax: (864) 342-4119</w:t>
                            </w:r>
                          </w:p>
                          <w:p w:rsidR="0082623D" w:rsidRDefault="0082623D">
                            <w:pPr>
                              <w:jc w:val="right"/>
                              <w:rPr>
                                <w:smallCaps/>
                                <w:color w:val="80808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64.75pt;margin-top:12.45pt;width:20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vzgg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" stroked="f">
                <v:textbox>
                  <w:txbxContent>
                    <w:p w:rsidR="006650E0" w:rsidRDefault="006650E0" w:rsidP="007B55AE">
                      <w:pPr>
                        <w:pStyle w:val="NoSpacing"/>
                        <w:jc w:val="right"/>
                        <w:rPr>
                          <w:rStyle w:val="Strong"/>
                        </w:rPr>
                      </w:pPr>
                      <w:r>
                        <w:rPr>
                          <w:rStyle w:val="Strong"/>
                        </w:rPr>
                        <w:t>Mary Black Physicians Group Urology</w:t>
                      </w:r>
                    </w:p>
                    <w:p w:rsidR="0082623D" w:rsidRPr="007B55AE" w:rsidRDefault="0082623D" w:rsidP="007B55AE">
                      <w:pPr>
                        <w:pStyle w:val="NoSpacing"/>
                        <w:jc w:val="right"/>
                        <w:rPr>
                          <w:rStyle w:val="Strong"/>
                        </w:rPr>
                      </w:pPr>
                      <w:r w:rsidRPr="007B55AE">
                        <w:rPr>
                          <w:rStyle w:val="Strong"/>
                        </w:rPr>
                        <w:t>11 Doctor’s Park Drive</w:t>
                      </w:r>
                      <w:r w:rsidR="007B55AE">
                        <w:rPr>
                          <w:rStyle w:val="Strong"/>
                        </w:rPr>
                        <w:t>, S</w:t>
                      </w:r>
                      <w:r w:rsidRPr="007B55AE">
                        <w:rPr>
                          <w:rStyle w:val="Strong"/>
                        </w:rPr>
                        <w:t>uite 220</w:t>
                      </w:r>
                    </w:p>
                    <w:p w:rsidR="0082623D" w:rsidRPr="007B55AE" w:rsidRDefault="0082623D" w:rsidP="007B55AE">
                      <w:pPr>
                        <w:pStyle w:val="NoSpacing"/>
                        <w:jc w:val="right"/>
                        <w:rPr>
                          <w:rStyle w:val="Strong"/>
                        </w:rPr>
                      </w:pPr>
                      <w:r w:rsidRPr="007B55AE">
                        <w:rPr>
                          <w:rStyle w:val="Strong"/>
                        </w:rPr>
                        <w:t>Spartanburg, SC 29307</w:t>
                      </w:r>
                    </w:p>
                    <w:p w:rsidR="0082623D" w:rsidRPr="007B55AE" w:rsidRDefault="0082623D" w:rsidP="007B55AE">
                      <w:pPr>
                        <w:pStyle w:val="NoSpacing"/>
                        <w:jc w:val="right"/>
                        <w:rPr>
                          <w:b/>
                          <w:smallCaps/>
                          <w:color w:val="808080"/>
                          <w:sz w:val="20"/>
                        </w:rPr>
                      </w:pPr>
                      <w:r w:rsidRPr="007B55AE">
                        <w:rPr>
                          <w:b/>
                          <w:smallCaps/>
                          <w:color w:val="808080"/>
                          <w:sz w:val="20"/>
                        </w:rPr>
                        <w:t>Phone:</w:t>
                      </w:r>
                      <w:r w:rsidR="00D20876">
                        <w:rPr>
                          <w:b/>
                          <w:smallCaps/>
                          <w:color w:val="808080"/>
                          <w:sz w:val="20"/>
                        </w:rPr>
                        <w:t xml:space="preserve"> </w:t>
                      </w:r>
                      <w:r w:rsidRPr="007B55AE">
                        <w:rPr>
                          <w:b/>
                          <w:smallCaps/>
                          <w:color w:val="808080"/>
                          <w:sz w:val="20"/>
                        </w:rPr>
                        <w:t>(864) 253-8055  Fax: (864) 342-4119</w:t>
                      </w:r>
                    </w:p>
                    <w:p w:rsidR="0082623D" w:rsidRDefault="0082623D">
                      <w:pPr>
                        <w:jc w:val="right"/>
                        <w:rPr>
                          <w:smallCaps/>
                          <w:color w:val="808080"/>
                          <w:sz w:val="20"/>
                        </w:rPr>
                      </w:pPr>
                    </w:p>
                  </w:txbxContent>
                </v:textbox>
              </v:shape>
            </w:pict>
          </mc:Fallback>
        </mc:AlternateContent>
      </w:r>
    </w:p>
    <w:p w:rsidR="0082623D" w:rsidRDefault="006650E0" w:rsidP="00826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99359" cy="548640"/>
            <wp:effectExtent l="0" t="0" r="0" b="3810"/>
            <wp:docPr id="2" name="Picture 2" descr="Q:\Business Development\Logos\MBPG 3.2017\Mary Black Physicians Group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Business Development\Logos\MBPG 3.2017\Mary Black Physicians Group_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59" cy="548640"/>
                    </a:xfrm>
                    <a:prstGeom prst="rect">
                      <a:avLst/>
                    </a:prstGeom>
                    <a:noFill/>
                    <a:ln>
                      <a:noFill/>
                    </a:ln>
                  </pic:spPr>
                </pic:pic>
              </a:graphicData>
            </a:graphic>
          </wp:inline>
        </w:drawing>
      </w:r>
    </w:p>
    <w:p w:rsidR="006650E0" w:rsidRPr="0082623D" w:rsidRDefault="006650E0" w:rsidP="00826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Urology </w:t>
      </w:r>
    </w:p>
    <w:p w:rsidR="0082623D" w:rsidRDefault="0082623D" w:rsidP="00172196">
      <w:pPr>
        <w:pStyle w:val="NoSpacing"/>
        <w:rPr>
          <w:b/>
          <w:sz w:val="32"/>
          <w:szCs w:val="32"/>
        </w:rPr>
      </w:pPr>
    </w:p>
    <w:p w:rsidR="0082623D" w:rsidRDefault="0082623D" w:rsidP="00172196">
      <w:pPr>
        <w:pStyle w:val="NoSpacing"/>
        <w:rPr>
          <w:b/>
          <w:sz w:val="32"/>
          <w:szCs w:val="32"/>
        </w:rPr>
      </w:pPr>
    </w:p>
    <w:p w:rsidR="0082623D" w:rsidRDefault="0082623D" w:rsidP="00172196">
      <w:pPr>
        <w:pStyle w:val="NoSpacing"/>
        <w:rPr>
          <w:b/>
          <w:sz w:val="32"/>
          <w:szCs w:val="32"/>
        </w:rPr>
      </w:pPr>
    </w:p>
    <w:p w:rsidR="00D20876" w:rsidRDefault="00D20876" w:rsidP="00D20876">
      <w:pPr>
        <w:pStyle w:val="NoSpacing"/>
        <w:rPr>
          <w:b/>
          <w:sz w:val="32"/>
          <w:szCs w:val="32"/>
        </w:rPr>
      </w:pPr>
      <w:r>
        <w:rPr>
          <w:b/>
          <w:sz w:val="32"/>
          <w:szCs w:val="32"/>
        </w:rPr>
        <w:t xml:space="preserve">Prostate Biopsy </w:t>
      </w:r>
    </w:p>
    <w:p w:rsidR="00D20876" w:rsidRPr="00D20876" w:rsidRDefault="00D20876" w:rsidP="00D20876">
      <w:pPr>
        <w:pStyle w:val="NoSpacing"/>
        <w:rPr>
          <w:b/>
          <w:sz w:val="32"/>
          <w:szCs w:val="32"/>
        </w:rPr>
      </w:pPr>
    </w:p>
    <w:p w:rsidR="00D20876" w:rsidRPr="00172196" w:rsidRDefault="00D20876" w:rsidP="00D20876">
      <w:pPr>
        <w:spacing w:line="240" w:lineRule="auto"/>
        <w:rPr>
          <w:b/>
          <w:sz w:val="24"/>
          <w:szCs w:val="24"/>
        </w:rPr>
      </w:pPr>
      <w:r w:rsidRPr="00172196">
        <w:rPr>
          <w:b/>
          <w:sz w:val="24"/>
          <w:szCs w:val="24"/>
        </w:rPr>
        <w:t xml:space="preserve">What is </w:t>
      </w:r>
      <w:r>
        <w:rPr>
          <w:b/>
          <w:sz w:val="24"/>
          <w:szCs w:val="24"/>
        </w:rPr>
        <w:t>a prostate biopsy</w:t>
      </w:r>
      <w:r w:rsidRPr="00172196">
        <w:rPr>
          <w:b/>
          <w:sz w:val="24"/>
          <w:szCs w:val="24"/>
        </w:rPr>
        <w:t>?</w:t>
      </w:r>
    </w:p>
    <w:p w:rsidR="00D20876" w:rsidRDefault="00D20876" w:rsidP="00D20876">
      <w:pPr>
        <w:spacing w:line="240" w:lineRule="auto"/>
        <w:rPr>
          <w:sz w:val="24"/>
          <w:szCs w:val="24"/>
        </w:rPr>
      </w:pPr>
      <w:r>
        <w:rPr>
          <w:sz w:val="24"/>
          <w:szCs w:val="24"/>
        </w:rPr>
        <w:t xml:space="preserve">The prostate is a small gland, found only in men, which is about the size of a walnut and lies at the base of the bladder. The tube draining urine from the bladder is called the urethra and passes through the prostate gland. </w:t>
      </w:r>
    </w:p>
    <w:p w:rsidR="00D20876" w:rsidRDefault="00D20876" w:rsidP="00D20876">
      <w:pPr>
        <w:spacing w:line="240" w:lineRule="auto"/>
        <w:rPr>
          <w:sz w:val="24"/>
          <w:szCs w:val="24"/>
        </w:rPr>
      </w:pPr>
      <w:r>
        <w:rPr>
          <w:sz w:val="24"/>
          <w:szCs w:val="24"/>
        </w:rPr>
        <w:t xml:space="preserve">As men grow older, the prostate gland starts to enlarge and some men may experience irritation of the bladder and difficulty passing urine. An enlarged prostate is also known as Benign Prostatic Hyperplasia (BPH). The prostate gland produces a protein called Prostate Specific Antigen (PSA) and a raised level of PSA in the bloodstream may indicate benign enlargement, infection, inflammation or prostate cancer. </w:t>
      </w:r>
    </w:p>
    <w:p w:rsidR="00D20876" w:rsidRPr="002D7609" w:rsidRDefault="00D20876" w:rsidP="00D20876">
      <w:pPr>
        <w:spacing w:line="240" w:lineRule="auto"/>
        <w:rPr>
          <w:sz w:val="24"/>
          <w:szCs w:val="24"/>
        </w:rPr>
      </w:pPr>
      <w:r>
        <w:rPr>
          <w:sz w:val="24"/>
          <w:szCs w:val="24"/>
        </w:rPr>
        <w:t xml:space="preserve">The best way to determine the cause of a raised PSA level is to take tiny samples (biopsies) from the prostate gland and examine them under a microscope. </w:t>
      </w:r>
    </w:p>
    <w:p w:rsidR="00D20876" w:rsidRPr="007048CB" w:rsidRDefault="00D20876" w:rsidP="00D20876">
      <w:pPr>
        <w:spacing w:line="240" w:lineRule="auto"/>
        <w:rPr>
          <w:b/>
          <w:sz w:val="24"/>
          <w:szCs w:val="24"/>
        </w:rPr>
      </w:pPr>
      <w:r w:rsidRPr="007048CB">
        <w:rPr>
          <w:b/>
          <w:sz w:val="24"/>
          <w:szCs w:val="24"/>
        </w:rPr>
        <w:t>Preparing for your biopsy</w:t>
      </w:r>
    </w:p>
    <w:p w:rsidR="00D20876" w:rsidRPr="00D20876" w:rsidRDefault="00D20876" w:rsidP="00D20876">
      <w:pPr>
        <w:spacing w:line="240" w:lineRule="auto"/>
        <w:rPr>
          <w:sz w:val="24"/>
          <w:szCs w:val="24"/>
        </w:rPr>
      </w:pPr>
      <w:r>
        <w:rPr>
          <w:sz w:val="24"/>
          <w:szCs w:val="24"/>
        </w:rPr>
        <w:t xml:space="preserve">No restrictions of diet or fluids exist for this examination. You should continue any medication as prescribed. You may be asked to stop blood thinners prior to the procedure. You will receive preoperative antibiotics the day of your procedure. It is best to take it easy the day of your procedure and you may resume activities as tolerated. </w:t>
      </w:r>
    </w:p>
    <w:p w:rsidR="00D20876" w:rsidRPr="00172196" w:rsidRDefault="00D20876" w:rsidP="00D20876">
      <w:pPr>
        <w:spacing w:line="240" w:lineRule="auto"/>
        <w:rPr>
          <w:b/>
          <w:sz w:val="24"/>
          <w:szCs w:val="24"/>
        </w:rPr>
      </w:pPr>
      <w:r w:rsidRPr="00172196">
        <w:rPr>
          <w:b/>
          <w:sz w:val="24"/>
          <w:szCs w:val="24"/>
        </w:rPr>
        <w:t>About the procedure</w:t>
      </w:r>
    </w:p>
    <w:p w:rsidR="00D20876" w:rsidRDefault="00D20876" w:rsidP="00D20876">
      <w:pPr>
        <w:spacing w:line="240" w:lineRule="auto"/>
        <w:rPr>
          <w:sz w:val="24"/>
          <w:szCs w:val="24"/>
        </w:rPr>
      </w:pPr>
      <w:r>
        <w:rPr>
          <w:sz w:val="24"/>
          <w:szCs w:val="24"/>
        </w:rPr>
        <w:t>The procedure itself will take around 10-15 minutes. You will receive two antibiotics the day of your procedure, one by mouth and one by injection. You will be asked to lie on your left side on the ultrasound table. The doctor will apply lidocaine jelly into the rectum prior to inserting the ultrasound probe. The doctor performing the procedure will then gently insert the ultrasound probe, about the size of a finger, into the rectum to obtain images of the prostate, which sits immediately in front of the rectum. Local anesthetic is used to make the procedure more comfortable and most men only feel mild discomfort and/or pressure on the bladder. Small biopsy samples (usually twelve) are then taken from the prostate using a biopsy needle, which makes a loud click each time a sample is taken. The samples are then sent to the laboratory.</w:t>
      </w:r>
    </w:p>
    <w:p w:rsidR="00D20876" w:rsidRDefault="00D20876" w:rsidP="00D20876">
      <w:pPr>
        <w:spacing w:line="240" w:lineRule="auto"/>
        <w:rPr>
          <w:sz w:val="24"/>
          <w:szCs w:val="24"/>
        </w:rPr>
      </w:pPr>
    </w:p>
    <w:p w:rsidR="00D20876" w:rsidRPr="00172196" w:rsidRDefault="00D20876" w:rsidP="00D20876">
      <w:pPr>
        <w:spacing w:line="240" w:lineRule="auto"/>
        <w:rPr>
          <w:b/>
          <w:sz w:val="24"/>
          <w:szCs w:val="24"/>
        </w:rPr>
      </w:pPr>
      <w:r w:rsidRPr="00172196">
        <w:rPr>
          <w:b/>
          <w:sz w:val="24"/>
          <w:szCs w:val="24"/>
        </w:rPr>
        <w:t>What to expect afterwards</w:t>
      </w:r>
    </w:p>
    <w:p w:rsidR="00D20876" w:rsidRDefault="00D20876" w:rsidP="00D20876">
      <w:pPr>
        <w:spacing w:line="240" w:lineRule="auto"/>
        <w:rPr>
          <w:sz w:val="24"/>
          <w:szCs w:val="24"/>
        </w:rPr>
      </w:pPr>
      <w:r>
        <w:rPr>
          <w:sz w:val="24"/>
          <w:szCs w:val="24"/>
        </w:rPr>
        <w:t xml:space="preserve">You will be able to drive home and there are no restrictions on what you can do after the biopsy. Drink plenty of non-alcoholic fluids and take any regular medication as prescribed. The results take 1-2 weeks and will go to your urologist who will give you the results at your follow up appointment. For up to 6 weeks, you may see blood in your urine, stool, and semen. </w:t>
      </w:r>
      <w:bookmarkStart w:id="0" w:name="_GoBack"/>
      <w:bookmarkEnd w:id="0"/>
    </w:p>
    <w:p w:rsidR="00D20876" w:rsidRPr="00F4731F" w:rsidRDefault="00D20876" w:rsidP="00D20876">
      <w:pPr>
        <w:spacing w:line="240" w:lineRule="auto"/>
        <w:rPr>
          <w:b/>
          <w:sz w:val="24"/>
          <w:szCs w:val="24"/>
        </w:rPr>
      </w:pPr>
      <w:r w:rsidRPr="00F4731F">
        <w:rPr>
          <w:b/>
          <w:sz w:val="24"/>
          <w:szCs w:val="24"/>
        </w:rPr>
        <w:t xml:space="preserve">What are the possible risks of a </w:t>
      </w:r>
      <w:r>
        <w:rPr>
          <w:b/>
          <w:sz w:val="24"/>
          <w:szCs w:val="24"/>
        </w:rPr>
        <w:t>Prostate Biopsy</w:t>
      </w:r>
      <w:r w:rsidRPr="00F4731F">
        <w:rPr>
          <w:b/>
          <w:sz w:val="24"/>
          <w:szCs w:val="24"/>
        </w:rPr>
        <w:t>?</w:t>
      </w:r>
    </w:p>
    <w:p w:rsidR="00D20876" w:rsidRDefault="00D20876" w:rsidP="00D20876">
      <w:pPr>
        <w:spacing w:line="240" w:lineRule="auto"/>
        <w:rPr>
          <w:sz w:val="24"/>
          <w:szCs w:val="24"/>
        </w:rPr>
      </w:pPr>
      <w:r>
        <w:rPr>
          <w:sz w:val="24"/>
          <w:szCs w:val="24"/>
        </w:rPr>
        <w:t xml:space="preserve">Overall, prostate biopsy is a safe procedure but it is important to be aware of the risk of infection due to the fact that the biopsy needle passes from a dirty area (rectum) into a clean area (prostate). </w:t>
      </w:r>
    </w:p>
    <w:p w:rsidR="00D20876" w:rsidRDefault="00D20876" w:rsidP="00D20876">
      <w:pPr>
        <w:spacing w:line="240" w:lineRule="auto"/>
        <w:rPr>
          <w:sz w:val="24"/>
          <w:szCs w:val="24"/>
        </w:rPr>
      </w:pPr>
      <w:r>
        <w:rPr>
          <w:sz w:val="24"/>
          <w:szCs w:val="24"/>
        </w:rPr>
        <w:t xml:space="preserve">Call your doctor if: </w:t>
      </w:r>
    </w:p>
    <w:p w:rsidR="00D20876" w:rsidRPr="00D20876" w:rsidRDefault="00D20876" w:rsidP="00D20876">
      <w:pPr>
        <w:pStyle w:val="ListParagraph"/>
        <w:numPr>
          <w:ilvl w:val="0"/>
          <w:numId w:val="1"/>
        </w:numPr>
        <w:spacing w:line="240" w:lineRule="auto"/>
        <w:rPr>
          <w:sz w:val="24"/>
          <w:szCs w:val="24"/>
        </w:rPr>
      </w:pPr>
      <w:r w:rsidRPr="00D20876">
        <w:rPr>
          <w:sz w:val="24"/>
          <w:szCs w:val="24"/>
        </w:rPr>
        <w:t>You have a temperature over 101 F, chills, or feel weak.</w:t>
      </w:r>
    </w:p>
    <w:p w:rsidR="00D20876" w:rsidRDefault="00D20876" w:rsidP="00D20876">
      <w:pPr>
        <w:pStyle w:val="ListParagraph"/>
        <w:spacing w:line="240" w:lineRule="auto"/>
        <w:jc w:val="center"/>
        <w:rPr>
          <w:sz w:val="24"/>
          <w:szCs w:val="24"/>
        </w:rPr>
      </w:pPr>
      <w:r w:rsidRPr="00D20876">
        <w:rPr>
          <w:sz w:val="24"/>
          <w:szCs w:val="24"/>
        </w:rPr>
        <w:t xml:space="preserve">** If </w:t>
      </w:r>
      <w:r w:rsidRPr="004C43B6">
        <w:rPr>
          <w:sz w:val="24"/>
          <w:szCs w:val="24"/>
        </w:rPr>
        <w:t>you experience any of these problems when the office is closed, you will need to go to the emergency room.</w:t>
      </w:r>
    </w:p>
    <w:p w:rsidR="00D20876" w:rsidRDefault="00D20876" w:rsidP="00D20876">
      <w:pPr>
        <w:pStyle w:val="ListParagraph"/>
        <w:spacing w:line="240" w:lineRule="auto"/>
        <w:jc w:val="center"/>
        <w:rPr>
          <w:sz w:val="24"/>
          <w:szCs w:val="24"/>
        </w:rPr>
      </w:pPr>
    </w:p>
    <w:p w:rsidR="00D20876" w:rsidRPr="00F4731F" w:rsidRDefault="00D20876" w:rsidP="00D20876">
      <w:pPr>
        <w:spacing w:line="240" w:lineRule="auto"/>
        <w:jc w:val="both"/>
        <w:rPr>
          <w:b/>
          <w:sz w:val="24"/>
          <w:szCs w:val="24"/>
        </w:rPr>
      </w:pPr>
      <w:r w:rsidRPr="00F4731F">
        <w:rPr>
          <w:b/>
          <w:sz w:val="24"/>
          <w:szCs w:val="24"/>
        </w:rPr>
        <w:t>Contact</w:t>
      </w:r>
    </w:p>
    <w:p w:rsidR="00D20876" w:rsidRPr="008605B5" w:rsidRDefault="00D20876" w:rsidP="00D20876">
      <w:pPr>
        <w:spacing w:line="240" w:lineRule="auto"/>
        <w:rPr>
          <w:sz w:val="24"/>
          <w:szCs w:val="24"/>
        </w:rPr>
      </w:pPr>
      <w:r w:rsidRPr="008605B5">
        <w:rPr>
          <w:sz w:val="24"/>
          <w:szCs w:val="24"/>
        </w:rPr>
        <w:t>If you have any</w:t>
      </w:r>
      <w:r>
        <w:rPr>
          <w:sz w:val="24"/>
          <w:szCs w:val="24"/>
        </w:rPr>
        <w:t xml:space="preserve"> </w:t>
      </w:r>
      <w:r w:rsidRPr="008605B5">
        <w:rPr>
          <w:sz w:val="24"/>
          <w:szCs w:val="24"/>
        </w:rPr>
        <w:t>questions</w:t>
      </w:r>
      <w:r>
        <w:rPr>
          <w:sz w:val="24"/>
          <w:szCs w:val="24"/>
        </w:rPr>
        <w:t xml:space="preserve"> about this procedure</w:t>
      </w:r>
      <w:r w:rsidRPr="008605B5">
        <w:rPr>
          <w:sz w:val="24"/>
          <w:szCs w:val="24"/>
        </w:rPr>
        <w:t xml:space="preserve">, please </w:t>
      </w:r>
      <w:r>
        <w:rPr>
          <w:sz w:val="24"/>
          <w:szCs w:val="24"/>
        </w:rPr>
        <w:t xml:space="preserve">call Mary Black Physicians Group Urology </w:t>
      </w:r>
      <w:r w:rsidRPr="008605B5">
        <w:rPr>
          <w:sz w:val="24"/>
          <w:szCs w:val="24"/>
        </w:rPr>
        <w:t>at (864) 253-8055.</w:t>
      </w:r>
      <w:r>
        <w:rPr>
          <w:sz w:val="24"/>
          <w:szCs w:val="24"/>
        </w:rPr>
        <w:t xml:space="preserve"> The office is open from 8:30 am to 4:30 pm, Monday-Friday.</w:t>
      </w:r>
    </w:p>
    <w:p w:rsidR="00D20876" w:rsidRDefault="00D20876" w:rsidP="00D20876">
      <w:pPr>
        <w:spacing w:line="240" w:lineRule="auto"/>
        <w:rPr>
          <w:sz w:val="24"/>
          <w:szCs w:val="24"/>
        </w:rPr>
      </w:pPr>
    </w:p>
    <w:p w:rsidR="00103307" w:rsidRDefault="00103307"/>
    <w:sectPr w:rsidR="001033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4A" w:rsidRDefault="002E514A" w:rsidP="00103307">
      <w:pPr>
        <w:spacing w:after="0" w:line="240" w:lineRule="auto"/>
      </w:pPr>
      <w:r>
        <w:separator/>
      </w:r>
    </w:p>
  </w:endnote>
  <w:endnote w:type="continuationSeparator" w:id="0">
    <w:p w:rsidR="002E514A" w:rsidRDefault="002E514A" w:rsidP="0010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4A" w:rsidRDefault="002E514A" w:rsidP="00103307">
      <w:pPr>
        <w:spacing w:after="0" w:line="240" w:lineRule="auto"/>
      </w:pPr>
      <w:r>
        <w:separator/>
      </w:r>
    </w:p>
  </w:footnote>
  <w:footnote w:type="continuationSeparator" w:id="0">
    <w:p w:rsidR="002E514A" w:rsidRDefault="002E514A" w:rsidP="00103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75F0"/>
    <w:multiLevelType w:val="hybridMultilevel"/>
    <w:tmpl w:val="D9D41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26986"/>
    <w:multiLevelType w:val="hybridMultilevel"/>
    <w:tmpl w:val="F330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D4"/>
    <w:rsid w:val="000B3662"/>
    <w:rsid w:val="00103307"/>
    <w:rsid w:val="00125C9C"/>
    <w:rsid w:val="001610C6"/>
    <w:rsid w:val="00172196"/>
    <w:rsid w:val="002E514A"/>
    <w:rsid w:val="003D4473"/>
    <w:rsid w:val="00441439"/>
    <w:rsid w:val="00464EBF"/>
    <w:rsid w:val="004C43B6"/>
    <w:rsid w:val="006650E0"/>
    <w:rsid w:val="0071417A"/>
    <w:rsid w:val="00767CCF"/>
    <w:rsid w:val="007775EE"/>
    <w:rsid w:val="007B55AE"/>
    <w:rsid w:val="0082623D"/>
    <w:rsid w:val="008605B5"/>
    <w:rsid w:val="008663D1"/>
    <w:rsid w:val="008A725E"/>
    <w:rsid w:val="008B1EB4"/>
    <w:rsid w:val="009D2CD4"/>
    <w:rsid w:val="00B24C17"/>
    <w:rsid w:val="00B555A7"/>
    <w:rsid w:val="00D20876"/>
    <w:rsid w:val="00D506A6"/>
    <w:rsid w:val="00F4731F"/>
    <w:rsid w:val="00F4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D4"/>
    <w:pPr>
      <w:spacing w:after="0" w:line="240" w:lineRule="auto"/>
    </w:pPr>
  </w:style>
  <w:style w:type="paragraph" w:styleId="ListParagraph">
    <w:name w:val="List Paragraph"/>
    <w:basedOn w:val="Normal"/>
    <w:uiPriority w:val="34"/>
    <w:qFormat/>
    <w:rsid w:val="004C43B6"/>
    <w:pPr>
      <w:ind w:left="720"/>
      <w:contextualSpacing/>
    </w:pPr>
  </w:style>
  <w:style w:type="paragraph" w:styleId="Header">
    <w:name w:val="header"/>
    <w:basedOn w:val="Normal"/>
    <w:link w:val="HeaderChar"/>
    <w:uiPriority w:val="99"/>
    <w:unhideWhenUsed/>
    <w:rsid w:val="00103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307"/>
  </w:style>
  <w:style w:type="paragraph" w:styleId="Footer">
    <w:name w:val="footer"/>
    <w:basedOn w:val="Normal"/>
    <w:link w:val="FooterChar"/>
    <w:uiPriority w:val="99"/>
    <w:unhideWhenUsed/>
    <w:rsid w:val="00103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307"/>
  </w:style>
  <w:style w:type="paragraph" w:styleId="BalloonText">
    <w:name w:val="Balloon Text"/>
    <w:basedOn w:val="Normal"/>
    <w:link w:val="BalloonTextChar"/>
    <w:uiPriority w:val="99"/>
    <w:semiHidden/>
    <w:unhideWhenUsed/>
    <w:rsid w:val="0010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07"/>
    <w:rPr>
      <w:rFonts w:ascii="Tahoma" w:hAnsi="Tahoma" w:cs="Tahoma"/>
      <w:sz w:val="16"/>
      <w:szCs w:val="16"/>
    </w:rPr>
  </w:style>
  <w:style w:type="character" w:styleId="Strong">
    <w:name w:val="Strong"/>
    <w:basedOn w:val="DefaultParagraphFont"/>
    <w:uiPriority w:val="22"/>
    <w:qFormat/>
    <w:rsid w:val="007B55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D4"/>
    <w:pPr>
      <w:spacing w:after="0" w:line="240" w:lineRule="auto"/>
    </w:pPr>
  </w:style>
  <w:style w:type="paragraph" w:styleId="ListParagraph">
    <w:name w:val="List Paragraph"/>
    <w:basedOn w:val="Normal"/>
    <w:uiPriority w:val="34"/>
    <w:qFormat/>
    <w:rsid w:val="004C43B6"/>
    <w:pPr>
      <w:ind w:left="720"/>
      <w:contextualSpacing/>
    </w:pPr>
  </w:style>
  <w:style w:type="paragraph" w:styleId="Header">
    <w:name w:val="header"/>
    <w:basedOn w:val="Normal"/>
    <w:link w:val="HeaderChar"/>
    <w:uiPriority w:val="99"/>
    <w:unhideWhenUsed/>
    <w:rsid w:val="00103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307"/>
  </w:style>
  <w:style w:type="paragraph" w:styleId="Footer">
    <w:name w:val="footer"/>
    <w:basedOn w:val="Normal"/>
    <w:link w:val="FooterChar"/>
    <w:uiPriority w:val="99"/>
    <w:unhideWhenUsed/>
    <w:rsid w:val="00103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307"/>
  </w:style>
  <w:style w:type="paragraph" w:styleId="BalloonText">
    <w:name w:val="Balloon Text"/>
    <w:basedOn w:val="Normal"/>
    <w:link w:val="BalloonTextChar"/>
    <w:uiPriority w:val="99"/>
    <w:semiHidden/>
    <w:unhideWhenUsed/>
    <w:rsid w:val="0010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07"/>
    <w:rPr>
      <w:rFonts w:ascii="Tahoma" w:hAnsi="Tahoma" w:cs="Tahoma"/>
      <w:sz w:val="16"/>
      <w:szCs w:val="16"/>
    </w:rPr>
  </w:style>
  <w:style w:type="character" w:styleId="Strong">
    <w:name w:val="Strong"/>
    <w:basedOn w:val="DefaultParagraphFont"/>
    <w:uiPriority w:val="22"/>
    <w:qFormat/>
    <w:rsid w:val="007B5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Mullinax, Haley</dc:creator>
  <cp:lastModifiedBy>LeGrand, Connie</cp:lastModifiedBy>
  <cp:revision>2</cp:revision>
  <cp:lastPrinted>2017-06-07T15:21:00Z</cp:lastPrinted>
  <dcterms:created xsi:type="dcterms:W3CDTF">2017-11-28T23:09:00Z</dcterms:created>
  <dcterms:modified xsi:type="dcterms:W3CDTF">2017-11-28T23:09:00Z</dcterms:modified>
</cp:coreProperties>
</file>